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8" w:rsidRDefault="00A06F28" w:rsidP="00AA2F0E">
      <w:pPr>
        <w:jc w:val="center"/>
      </w:pPr>
      <w:r>
        <w:rPr>
          <w:noProof/>
          <w:lang w:val="en-US"/>
        </w:rPr>
        <w:drawing>
          <wp:inline distT="0" distB="0" distL="0" distR="0">
            <wp:extent cx="1600200" cy="1339175"/>
            <wp:effectExtent l="0" t="0" r="0" b="0"/>
            <wp:docPr id="7" name="Paveikslėlis 7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0E">
        <w:rPr>
          <w:noProof/>
          <w:lang w:val="en-US"/>
        </w:rPr>
        <w:drawing>
          <wp:inline distT="0" distB="0" distL="0" distR="0" wp14:anchorId="5949FBBA" wp14:editId="064AFC58">
            <wp:extent cx="1600200" cy="1339175"/>
            <wp:effectExtent l="0" t="0" r="0" b="0"/>
            <wp:docPr id="15" name="Paveikslėlis 15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0E">
        <w:rPr>
          <w:noProof/>
          <w:lang w:val="en-US"/>
        </w:rPr>
        <w:drawing>
          <wp:inline distT="0" distB="0" distL="0" distR="0" wp14:anchorId="2536DEDD" wp14:editId="451078F6">
            <wp:extent cx="1600200" cy="1339175"/>
            <wp:effectExtent l="0" t="0" r="0" b="0"/>
            <wp:docPr id="17" name="Paveikslėlis 17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0E">
        <w:rPr>
          <w:noProof/>
          <w:lang w:val="en-US"/>
        </w:rPr>
        <w:drawing>
          <wp:inline distT="0" distB="0" distL="0" distR="0" wp14:anchorId="2EE2FFCD" wp14:editId="557C3709">
            <wp:extent cx="1600200" cy="1339175"/>
            <wp:effectExtent l="0" t="0" r="0" b="0"/>
            <wp:docPr id="16" name="Paveikslėlis 16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F0E">
        <w:rPr>
          <w:noProof/>
          <w:lang w:val="en-US"/>
        </w:rPr>
        <w:drawing>
          <wp:inline distT="0" distB="0" distL="0" distR="0" wp14:anchorId="5949FBBA" wp14:editId="064AFC58">
            <wp:extent cx="1600200" cy="1339175"/>
            <wp:effectExtent l="0" t="0" r="0" b="0"/>
            <wp:docPr id="18" name="Paveikslėlis 18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1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366"/>
        <w:gridCol w:w="4648"/>
      </w:tblGrid>
      <w:tr w:rsidR="00A06F28" w:rsidRPr="00A06F28" w:rsidTr="00A06F28">
        <w:trPr>
          <w:trHeight w:val="971"/>
        </w:trPr>
        <w:tc>
          <w:tcPr>
            <w:tcW w:w="4534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Vaikas turi savo šepet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ė</w:t>
            </w:r>
            <w:r w:rsidRPr="00A06F28">
              <w:rPr>
                <w:rFonts w:ascii="Comic Sans MS" w:hAnsi="Comic Sans MS"/>
                <w:sz w:val="28"/>
                <w:szCs w:val="28"/>
              </w:rPr>
              <w:t>l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į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 ir savo dant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 past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ą</w:t>
            </w:r>
            <w:r w:rsidRPr="00A06F2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366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Dantukus valo ryte ir vakare, priži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ū</w:t>
            </w:r>
            <w:r w:rsidRPr="00A06F28">
              <w:rPr>
                <w:rFonts w:ascii="Comic Sans MS" w:hAnsi="Comic Sans MS"/>
                <w:sz w:val="28"/>
                <w:szCs w:val="28"/>
              </w:rPr>
              <w:t>rint suaugusiam.</w:t>
            </w:r>
          </w:p>
        </w:tc>
        <w:tc>
          <w:tcPr>
            <w:tcW w:w="4648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Ant šepet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ė</w:t>
            </w:r>
            <w:r w:rsidRPr="00A06F28">
              <w:rPr>
                <w:rFonts w:ascii="Comic Sans MS" w:hAnsi="Comic Sans MS"/>
                <w:sz w:val="28"/>
                <w:szCs w:val="28"/>
              </w:rPr>
              <w:t>lio i</w:t>
            </w:r>
            <w:r w:rsidRPr="00A06F28">
              <w:rPr>
                <w:rFonts w:ascii="Comic Sans MS" w:hAnsi="Comic Sans MS" w:cs="Tempus Sans ITC"/>
                <w:sz w:val="28"/>
                <w:szCs w:val="28"/>
              </w:rPr>
              <w:t>š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spausti tik </w:t>
            </w:r>
            <w:r w:rsidRPr="00A06F28">
              <w:rPr>
                <w:rFonts w:ascii="Comic Sans MS" w:hAnsi="Comic Sans MS" w:cs="Tempus Sans ITC"/>
                <w:sz w:val="28"/>
                <w:szCs w:val="28"/>
              </w:rPr>
              <w:t>ž</w:t>
            </w:r>
            <w:r w:rsidRPr="00A06F28">
              <w:rPr>
                <w:rFonts w:ascii="Comic Sans MS" w:hAnsi="Comic Sans MS"/>
                <w:sz w:val="28"/>
                <w:szCs w:val="28"/>
              </w:rPr>
              <w:t>irnio didumo pastos.</w:t>
            </w:r>
          </w:p>
        </w:tc>
      </w:tr>
      <w:tr w:rsidR="00A06F28" w:rsidRPr="00A06F28" w:rsidTr="00A06F28">
        <w:trPr>
          <w:trHeight w:val="3727"/>
        </w:trPr>
        <w:tc>
          <w:tcPr>
            <w:tcW w:w="4534" w:type="dxa"/>
          </w:tcPr>
          <w:p w:rsidR="00A06F28" w:rsidRPr="00A06F28" w:rsidRDefault="00A06F28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noProof/>
                <w:sz w:val="28"/>
                <w:lang w:val="en-US"/>
              </w:rPr>
              <w:drawing>
                <wp:inline distT="0" distB="0" distL="0" distR="0" wp14:anchorId="08767887" wp14:editId="43FA9428">
                  <wp:extent cx="2495550" cy="1883853"/>
                  <wp:effectExtent l="0" t="0" r="0" b="2540"/>
                  <wp:docPr id="1" name="Paveikslėlis 1" descr="Health Coloring Pages Teeth Preschool Free Printable Dental For As Tooth A Mental Worksheet He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Coloring Pages Teeth Preschool Free Printable Dental For As Tooth A Mental Worksheet He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8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b/>
                <w:sz w:val="56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06F28">
              <w:rPr>
                <w:rFonts w:ascii="Comic Sans MS" w:hAnsi="Comic Sans MS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Sveik</w:t>
            </w:r>
            <w:r w:rsidRPr="00A06F28">
              <w:rPr>
                <w:rFonts w:ascii="Comic Sans MS" w:hAnsi="Comic Sans MS" w:cs="Cambria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ų</w:t>
            </w:r>
            <w:r w:rsidRPr="00A06F28">
              <w:rPr>
                <w:rFonts w:ascii="Comic Sans MS" w:hAnsi="Comic Sans MS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dantuk</w:t>
            </w:r>
            <w:r w:rsidRPr="00A06F28">
              <w:rPr>
                <w:rFonts w:ascii="Comic Sans MS" w:hAnsi="Comic Sans MS" w:cs="Cambria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ų</w:t>
            </w:r>
            <w:r w:rsidRPr="00A06F28">
              <w:rPr>
                <w:rFonts w:ascii="Comic Sans MS" w:hAnsi="Comic Sans MS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atmintin</w:t>
            </w:r>
            <w:r w:rsidRPr="00A06F28">
              <w:rPr>
                <w:rFonts w:ascii="Comic Sans MS" w:hAnsi="Comic Sans MS" w:cs="Cambria"/>
                <w:b/>
                <w:sz w:val="56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ė</w:t>
            </w:r>
          </w:p>
        </w:tc>
        <w:tc>
          <w:tcPr>
            <w:tcW w:w="4648" w:type="dxa"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noProof/>
                <w:sz w:val="28"/>
                <w:lang w:val="en-US"/>
              </w:rPr>
              <w:drawing>
                <wp:inline distT="0" distB="0" distL="0" distR="0" wp14:anchorId="7F129673" wp14:editId="0722A467">
                  <wp:extent cx="2019300" cy="2249917"/>
                  <wp:effectExtent l="0" t="0" r="0" b="9525"/>
                  <wp:docPr id="2" name="Paveikslėlis 2" descr="MAESTRA ERIKA VALECILLO: HÁBITOS DE HI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ESTRA ERIKA VALECILLO: HÁBITOS DE HI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4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F28" w:rsidRPr="00A06F28" w:rsidTr="00A06F28">
        <w:trPr>
          <w:trHeight w:val="971"/>
        </w:trPr>
        <w:tc>
          <w:tcPr>
            <w:tcW w:w="4534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Nekrapštyti dantuk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 metaliniais, a</w:t>
            </w:r>
            <w:r w:rsidRPr="00A06F28">
              <w:rPr>
                <w:rFonts w:ascii="Comic Sans MS" w:hAnsi="Comic Sans MS" w:cs="Tempus Sans ITC"/>
                <w:sz w:val="28"/>
                <w:szCs w:val="28"/>
              </w:rPr>
              <w:t>š</w:t>
            </w:r>
            <w:r w:rsidRPr="00A06F28">
              <w:rPr>
                <w:rFonts w:ascii="Comic Sans MS" w:hAnsi="Comic Sans MS"/>
                <w:sz w:val="28"/>
                <w:szCs w:val="28"/>
              </w:rPr>
              <w:t>triais daiktais.</w:t>
            </w:r>
          </w:p>
        </w:tc>
        <w:tc>
          <w:tcPr>
            <w:tcW w:w="5366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Valgyti daug daržovi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>, vengti saldumyn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 ir sald</w:t>
            </w:r>
            <w:r w:rsidRPr="00A06F28">
              <w:rPr>
                <w:rFonts w:ascii="Comic Sans MS" w:hAnsi="Comic Sans MS" w:cs="Tempus Sans ITC"/>
                <w:sz w:val="28"/>
                <w:szCs w:val="28"/>
              </w:rPr>
              <w:t>ž</w:t>
            </w:r>
            <w:r w:rsidRPr="00A06F28">
              <w:rPr>
                <w:rFonts w:ascii="Comic Sans MS" w:hAnsi="Comic Sans MS"/>
                <w:sz w:val="28"/>
                <w:szCs w:val="28"/>
              </w:rPr>
              <w:t>i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 xml:space="preserve"> g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ė</w:t>
            </w:r>
            <w:r w:rsidRPr="00A06F28">
              <w:rPr>
                <w:rFonts w:ascii="Comic Sans MS" w:hAnsi="Comic Sans MS"/>
                <w:sz w:val="28"/>
                <w:szCs w:val="28"/>
              </w:rPr>
              <w:t>rim</w:t>
            </w:r>
            <w:r w:rsidRPr="00A06F28">
              <w:rPr>
                <w:rFonts w:ascii="Comic Sans MS" w:hAnsi="Comic Sans MS" w:cs="Cambria"/>
                <w:sz w:val="28"/>
                <w:szCs w:val="28"/>
              </w:rPr>
              <w:t>ų</w:t>
            </w:r>
            <w:r w:rsidRPr="00A06F2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648" w:type="dxa"/>
            <w:hideMark/>
          </w:tcPr>
          <w:p w:rsidR="004D5B79" w:rsidRPr="00A06F28" w:rsidRDefault="004D5B79" w:rsidP="00D43244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6F28">
              <w:rPr>
                <w:rFonts w:ascii="Comic Sans MS" w:hAnsi="Comic Sans MS"/>
                <w:sz w:val="28"/>
                <w:szCs w:val="28"/>
              </w:rPr>
              <w:t>Po valgio visuomet išsiskalauti dantukus.</w:t>
            </w:r>
          </w:p>
        </w:tc>
      </w:tr>
    </w:tbl>
    <w:p w:rsidR="00F019C4" w:rsidRDefault="00F019C4"/>
    <w:p w:rsidR="00A06F28" w:rsidRPr="00A06F28" w:rsidRDefault="00AA2F0E" w:rsidP="00AA2F0E">
      <w:pPr>
        <w:jc w:val="center"/>
      </w:pPr>
      <w:r>
        <w:rPr>
          <w:noProof/>
          <w:lang w:val="en-US"/>
        </w:rPr>
        <w:drawing>
          <wp:inline distT="0" distB="0" distL="0" distR="0" wp14:anchorId="71B2809C" wp14:editId="67FCC633">
            <wp:extent cx="1600200" cy="1339175"/>
            <wp:effectExtent l="0" t="0" r="0" b="0"/>
            <wp:docPr id="20" name="Paveikslėlis 20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B2809C" wp14:editId="67FCC633">
            <wp:extent cx="1600200" cy="1339175"/>
            <wp:effectExtent l="0" t="0" r="0" b="0"/>
            <wp:docPr id="21" name="Paveikslėlis 21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B2809C" wp14:editId="67FCC633">
            <wp:extent cx="1600200" cy="1339175"/>
            <wp:effectExtent l="0" t="0" r="0" b="0"/>
            <wp:docPr id="22" name="Paveikslėlis 22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B2809C" wp14:editId="67FCC633">
            <wp:extent cx="1600200" cy="1339175"/>
            <wp:effectExtent l="0" t="0" r="0" b="0"/>
            <wp:docPr id="23" name="Paveikslėlis 23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71B2809C" wp14:editId="67FCC633">
            <wp:extent cx="1600200" cy="1339175"/>
            <wp:effectExtent l="0" t="0" r="0" b="0"/>
            <wp:docPr id="24" name="Paveikslėlis 24" descr="25+ Inspiration Image of Tooth Coloring Pages . Tooth Coloring Pages Happy Tooth Brush Dental Coloring Page Wecoloringpage #coloring #coloringpages  #coloringpagest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+ Inspiration Image of Tooth Coloring Pages . Tooth Coloring Pages Happy Tooth Brush Dental Coloring Page Wecoloringpage #coloring #coloringpages  #coloringpagesto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95" cy="13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6F28" w:rsidRPr="00A06F28" w:rsidSect="004D5B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9"/>
    <w:rsid w:val="004D5B79"/>
    <w:rsid w:val="00A06F28"/>
    <w:rsid w:val="00AA2F0E"/>
    <w:rsid w:val="00F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BE0"/>
  <w15:chartTrackingRefBased/>
  <w15:docId w15:val="{83C9ECD6-A828-4005-A3FE-4F30123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5B79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A58C-D0A3-4505-A6C6-86E3D0DF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1</cp:revision>
  <dcterms:created xsi:type="dcterms:W3CDTF">2020-02-25T17:02:00Z</dcterms:created>
  <dcterms:modified xsi:type="dcterms:W3CDTF">2020-02-25T17:26:00Z</dcterms:modified>
</cp:coreProperties>
</file>